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D9F9" w14:textId="6606CF82" w:rsidR="00BB1131" w:rsidRDefault="00BB1131" w:rsidP="00C438BE">
      <w:pPr>
        <w:jc w:val="center"/>
        <w:rPr>
          <w:rFonts w:ascii="Tahoma" w:hAnsi="Tahoma" w:cs="Tahoma"/>
          <w:b/>
          <w:sz w:val="28"/>
          <w:lang w:val="pl-PL"/>
        </w:rPr>
      </w:pPr>
      <w:bookmarkStart w:id="0" w:name="_Hlk62565641"/>
      <w:r>
        <w:rPr>
          <w:rFonts w:ascii="Tahoma" w:hAnsi="Tahoma" w:cs="Tahoma"/>
          <w:b/>
          <w:sz w:val="28"/>
          <w:lang w:val="pl-PL"/>
        </w:rPr>
        <w:t xml:space="preserve">Ruszyła </w:t>
      </w:r>
      <w:r w:rsidR="00652415">
        <w:rPr>
          <w:rFonts w:ascii="Tahoma" w:hAnsi="Tahoma" w:cs="Tahoma"/>
          <w:b/>
          <w:sz w:val="28"/>
          <w:lang w:val="pl-PL"/>
        </w:rPr>
        <w:t xml:space="preserve">wielka </w:t>
      </w:r>
      <w:r>
        <w:rPr>
          <w:rFonts w:ascii="Tahoma" w:hAnsi="Tahoma" w:cs="Tahoma"/>
          <w:b/>
          <w:sz w:val="28"/>
          <w:lang w:val="pl-PL"/>
        </w:rPr>
        <w:t xml:space="preserve">kampania </w:t>
      </w:r>
      <w:r w:rsidR="00F002BE">
        <w:rPr>
          <w:rFonts w:ascii="Tahoma" w:hAnsi="Tahoma" w:cs="Tahoma"/>
          <w:b/>
          <w:sz w:val="28"/>
          <w:lang w:val="pl-PL"/>
        </w:rPr>
        <w:t>KAMIS</w:t>
      </w:r>
      <w:r>
        <w:rPr>
          <w:rFonts w:ascii="Tahoma" w:hAnsi="Tahoma" w:cs="Tahoma"/>
          <w:b/>
          <w:sz w:val="28"/>
          <w:lang w:val="pl-PL"/>
        </w:rPr>
        <w:t xml:space="preserve"> promująca przyprawy w</w:t>
      </w:r>
      <w:r w:rsidR="00AD628F">
        <w:rPr>
          <w:rFonts w:ascii="Tahoma" w:hAnsi="Tahoma" w:cs="Tahoma"/>
          <w:b/>
          <w:sz w:val="28"/>
          <w:lang w:val="pl-PL"/>
        </w:rPr>
        <w:t xml:space="preserve"> innowacyjnych </w:t>
      </w:r>
      <w:r>
        <w:rPr>
          <w:rFonts w:ascii="Tahoma" w:hAnsi="Tahoma" w:cs="Tahoma"/>
          <w:b/>
          <w:sz w:val="28"/>
          <w:lang w:val="pl-PL"/>
        </w:rPr>
        <w:t>słoiczkach</w:t>
      </w:r>
    </w:p>
    <w:bookmarkEnd w:id="0"/>
    <w:p w14:paraId="50CD3F92" w14:textId="035A3ECC" w:rsidR="00131D30" w:rsidRPr="008F012D" w:rsidRDefault="004A75B5" w:rsidP="00131D30">
      <w:pPr>
        <w:jc w:val="both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Ruszyła nowa kampania zasięgowa </w:t>
      </w:r>
      <w:r w:rsidR="00984E61" w:rsidRPr="008F012D">
        <w:rPr>
          <w:rFonts w:ascii="Tahoma" w:hAnsi="Tahoma" w:cs="Tahoma"/>
          <w:b/>
          <w:lang w:val="pl-PL"/>
        </w:rPr>
        <w:t xml:space="preserve">360 marki </w:t>
      </w:r>
      <w:r w:rsidR="00F002BE">
        <w:rPr>
          <w:rFonts w:ascii="Tahoma" w:hAnsi="Tahoma" w:cs="Tahoma"/>
          <w:b/>
          <w:lang w:val="pl-PL"/>
        </w:rPr>
        <w:t>KAMIS</w:t>
      </w:r>
      <w:r w:rsidR="00984E61" w:rsidRPr="008F012D">
        <w:rPr>
          <w:rFonts w:ascii="Tahoma" w:hAnsi="Tahoma" w:cs="Tahoma"/>
          <w:b/>
          <w:lang w:val="pl-PL"/>
        </w:rPr>
        <w:t xml:space="preserve">, </w:t>
      </w:r>
      <w:r w:rsidR="00397DAB" w:rsidRPr="008F012D">
        <w:rPr>
          <w:rFonts w:ascii="Tahoma" w:hAnsi="Tahoma" w:cs="Tahoma"/>
          <w:b/>
          <w:lang w:val="pl-PL"/>
        </w:rPr>
        <w:t xml:space="preserve">której bohaterem </w:t>
      </w:r>
      <w:r w:rsidR="006D4C7C">
        <w:rPr>
          <w:rFonts w:ascii="Tahoma" w:hAnsi="Tahoma" w:cs="Tahoma"/>
          <w:b/>
          <w:lang w:val="pl-PL"/>
        </w:rPr>
        <w:t xml:space="preserve">są </w:t>
      </w:r>
      <w:r w:rsidR="00F00C41" w:rsidRPr="008F012D">
        <w:rPr>
          <w:rFonts w:ascii="Tahoma" w:hAnsi="Tahoma" w:cs="Tahoma"/>
          <w:b/>
          <w:lang w:val="pl-PL"/>
        </w:rPr>
        <w:t>przyprawy</w:t>
      </w:r>
      <w:r w:rsidR="00D76D9D" w:rsidRPr="008F012D">
        <w:rPr>
          <w:rFonts w:ascii="Tahoma" w:hAnsi="Tahoma" w:cs="Tahoma"/>
          <w:b/>
          <w:lang w:val="pl-PL"/>
        </w:rPr>
        <w:t xml:space="preserve"> i zioła</w:t>
      </w:r>
      <w:r w:rsidR="00F00C41" w:rsidRPr="008F012D">
        <w:rPr>
          <w:rFonts w:ascii="Tahoma" w:hAnsi="Tahoma" w:cs="Tahoma"/>
          <w:b/>
          <w:lang w:val="pl-PL"/>
        </w:rPr>
        <w:t xml:space="preserve"> w </w:t>
      </w:r>
      <w:r w:rsidR="00131D30" w:rsidRPr="008F012D">
        <w:rPr>
          <w:rFonts w:ascii="Tahoma" w:hAnsi="Tahoma" w:cs="Tahoma"/>
          <w:b/>
          <w:lang w:val="pl-PL"/>
        </w:rPr>
        <w:t>praktycznych</w:t>
      </w:r>
      <w:r w:rsidR="00D76D9D" w:rsidRPr="008F012D">
        <w:rPr>
          <w:rFonts w:ascii="Tahoma" w:hAnsi="Tahoma" w:cs="Tahoma"/>
          <w:b/>
          <w:lang w:val="pl-PL"/>
        </w:rPr>
        <w:t xml:space="preserve"> </w:t>
      </w:r>
      <w:r w:rsidR="00F00C41" w:rsidRPr="008F012D">
        <w:rPr>
          <w:rFonts w:ascii="Tahoma" w:hAnsi="Tahoma" w:cs="Tahoma"/>
          <w:b/>
          <w:lang w:val="pl-PL"/>
        </w:rPr>
        <w:t>słoiczkach</w:t>
      </w:r>
      <w:r w:rsidR="0048659C" w:rsidRPr="008F012D">
        <w:rPr>
          <w:rFonts w:ascii="Tahoma" w:hAnsi="Tahoma" w:cs="Tahoma"/>
          <w:b/>
          <w:lang w:val="pl-PL"/>
        </w:rPr>
        <w:t>, dostępn</w:t>
      </w:r>
      <w:r w:rsidR="00BB1131">
        <w:rPr>
          <w:rFonts w:ascii="Tahoma" w:hAnsi="Tahoma" w:cs="Tahoma"/>
          <w:b/>
          <w:lang w:val="pl-PL"/>
        </w:rPr>
        <w:t>e</w:t>
      </w:r>
      <w:r w:rsidR="0048659C" w:rsidRPr="008F012D">
        <w:rPr>
          <w:rFonts w:ascii="Tahoma" w:hAnsi="Tahoma" w:cs="Tahoma"/>
          <w:b/>
          <w:lang w:val="pl-PL"/>
        </w:rPr>
        <w:t xml:space="preserve"> na rynku od jesieni zeszłego roku</w:t>
      </w:r>
      <w:r w:rsidR="00F00C41" w:rsidRPr="008F012D">
        <w:rPr>
          <w:rFonts w:ascii="Tahoma" w:hAnsi="Tahoma" w:cs="Tahoma"/>
          <w:b/>
          <w:lang w:val="pl-PL"/>
        </w:rPr>
        <w:t xml:space="preserve">. </w:t>
      </w:r>
      <w:bookmarkStart w:id="1" w:name="_Hlk62476024"/>
      <w:r w:rsidR="00131D30" w:rsidRPr="008F012D">
        <w:rPr>
          <w:rFonts w:ascii="Tahoma" w:hAnsi="Tahoma" w:cs="Tahoma"/>
          <w:b/>
          <w:lang w:val="pl-PL"/>
        </w:rPr>
        <w:t>C</w:t>
      </w:r>
      <w:r w:rsidR="00984E61" w:rsidRPr="008F012D">
        <w:rPr>
          <w:rFonts w:ascii="Tahoma" w:hAnsi="Tahoma" w:cs="Tahoma"/>
          <w:b/>
          <w:lang w:val="pl-PL"/>
        </w:rPr>
        <w:t>elem kampanii jest podkreślenie innowacyjności produktu, któr</w:t>
      </w:r>
      <w:r w:rsidR="00F002BE">
        <w:rPr>
          <w:rFonts w:ascii="Tahoma" w:hAnsi="Tahoma" w:cs="Tahoma"/>
          <w:b/>
          <w:lang w:val="pl-PL"/>
        </w:rPr>
        <w:t>y</w:t>
      </w:r>
      <w:r w:rsidR="00984E61" w:rsidRPr="008F012D">
        <w:rPr>
          <w:rFonts w:ascii="Tahoma" w:hAnsi="Tahoma" w:cs="Tahoma"/>
          <w:b/>
          <w:lang w:val="pl-PL"/>
        </w:rPr>
        <w:t xml:space="preserve"> w szybkim czasie zdobywa </w:t>
      </w:r>
      <w:r w:rsidR="002C2C54">
        <w:rPr>
          <w:rFonts w:ascii="Tahoma" w:hAnsi="Tahoma" w:cs="Tahoma"/>
          <w:b/>
          <w:lang w:val="pl-PL"/>
        </w:rPr>
        <w:t xml:space="preserve">w Polsce </w:t>
      </w:r>
      <w:r w:rsidR="00984E61" w:rsidRPr="008F012D">
        <w:rPr>
          <w:rFonts w:ascii="Tahoma" w:hAnsi="Tahoma" w:cs="Tahoma"/>
          <w:b/>
          <w:lang w:val="pl-PL"/>
        </w:rPr>
        <w:t xml:space="preserve">kolejnych </w:t>
      </w:r>
      <w:r w:rsidR="00131D30" w:rsidRPr="008F012D">
        <w:rPr>
          <w:rFonts w:ascii="Tahoma" w:hAnsi="Tahoma" w:cs="Tahoma"/>
          <w:b/>
          <w:lang w:val="pl-PL"/>
        </w:rPr>
        <w:t>zwolenników</w:t>
      </w:r>
      <w:r w:rsidR="00984E61" w:rsidRPr="008F012D">
        <w:rPr>
          <w:rFonts w:ascii="Tahoma" w:hAnsi="Tahoma" w:cs="Tahoma"/>
          <w:b/>
          <w:lang w:val="pl-PL"/>
        </w:rPr>
        <w:t>.</w:t>
      </w:r>
      <w:bookmarkEnd w:id="1"/>
      <w:r w:rsidR="00984E61" w:rsidRPr="008F012D">
        <w:rPr>
          <w:rFonts w:ascii="Tahoma" w:hAnsi="Tahoma" w:cs="Tahoma"/>
          <w:b/>
          <w:lang w:val="pl-PL"/>
        </w:rPr>
        <w:t xml:space="preserve"> </w:t>
      </w:r>
    </w:p>
    <w:p w14:paraId="5EE2BB19" w14:textId="7848A818" w:rsidR="004A75B5" w:rsidRPr="004A75B5" w:rsidRDefault="004A75B5" w:rsidP="004A75B5">
      <w:pPr>
        <w:spacing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Kampania pod hasłem „Przyprawiaj wygodnie” </w:t>
      </w:r>
      <w:r w:rsidRPr="008F012D">
        <w:rPr>
          <w:rFonts w:ascii="Tahoma" w:hAnsi="Tahoma" w:cs="Tahoma"/>
          <w:lang w:val="pl-PL"/>
        </w:rPr>
        <w:t xml:space="preserve">potrwa do </w:t>
      </w:r>
      <w:r w:rsidR="006D4C7C">
        <w:rPr>
          <w:rFonts w:ascii="Tahoma" w:hAnsi="Tahoma" w:cs="Tahoma"/>
          <w:lang w:val="pl-PL"/>
        </w:rPr>
        <w:t xml:space="preserve">końca marca </w:t>
      </w:r>
      <w:r>
        <w:rPr>
          <w:rFonts w:ascii="Tahoma" w:hAnsi="Tahoma" w:cs="Tahoma"/>
          <w:lang w:val="pl-PL"/>
        </w:rPr>
        <w:t>i swoim zasięgiem obejmie telewizję ogólnopolską (TVN, Polsat, TVP 1, TVP 2), portale horyzontalne (onet.pl), aplikacje zakupowe (</w:t>
      </w:r>
      <w:proofErr w:type="spellStart"/>
      <w:r>
        <w:rPr>
          <w:rFonts w:ascii="Tahoma" w:hAnsi="Tahoma" w:cs="Tahoma"/>
          <w:lang w:val="pl-PL"/>
        </w:rPr>
        <w:t>Blix</w:t>
      </w:r>
      <w:proofErr w:type="spellEnd"/>
      <w:r>
        <w:rPr>
          <w:rFonts w:ascii="Tahoma" w:hAnsi="Tahoma" w:cs="Tahoma"/>
          <w:lang w:val="pl-PL"/>
        </w:rPr>
        <w:t>) oraz kanały społecznościowe KAMIS (</w:t>
      </w:r>
      <w:r w:rsidR="00342CD3">
        <w:rPr>
          <w:rFonts w:ascii="Tahoma" w:hAnsi="Tahoma" w:cs="Tahoma"/>
          <w:lang w:val="pl-PL"/>
        </w:rPr>
        <w:t xml:space="preserve">YouTube, </w:t>
      </w:r>
      <w:r>
        <w:rPr>
          <w:rFonts w:ascii="Tahoma" w:hAnsi="Tahoma" w:cs="Tahoma"/>
          <w:lang w:val="pl-PL"/>
        </w:rPr>
        <w:t>Facebook, Instagram)</w:t>
      </w:r>
      <w:r w:rsidR="006D4C7C">
        <w:rPr>
          <w:rFonts w:ascii="Tahoma" w:hAnsi="Tahoma" w:cs="Tahoma"/>
          <w:lang w:val="pl-PL"/>
        </w:rPr>
        <w:t>, jak również</w:t>
      </w:r>
      <w:r>
        <w:rPr>
          <w:rFonts w:ascii="Tahoma" w:hAnsi="Tahoma" w:cs="Tahoma"/>
          <w:lang w:val="pl-PL"/>
        </w:rPr>
        <w:t xml:space="preserve"> popularne serwisy </w:t>
      </w:r>
      <w:r w:rsidR="006D4C7C">
        <w:rPr>
          <w:rFonts w:ascii="Tahoma" w:hAnsi="Tahoma" w:cs="Tahoma"/>
          <w:lang w:val="pl-PL"/>
        </w:rPr>
        <w:t xml:space="preserve">VOD </w:t>
      </w:r>
      <w:r>
        <w:rPr>
          <w:rFonts w:ascii="Tahoma" w:hAnsi="Tahoma" w:cs="Tahoma"/>
          <w:lang w:val="pl-PL"/>
        </w:rPr>
        <w:t xml:space="preserve">(VOD TVP, </w:t>
      </w:r>
      <w:proofErr w:type="spellStart"/>
      <w:r>
        <w:rPr>
          <w:rFonts w:ascii="Tahoma" w:hAnsi="Tahoma" w:cs="Tahoma"/>
          <w:lang w:val="pl-PL"/>
        </w:rPr>
        <w:t>ipla</w:t>
      </w:r>
      <w:proofErr w:type="spellEnd"/>
      <w:r>
        <w:rPr>
          <w:rFonts w:ascii="Tahoma" w:hAnsi="Tahoma" w:cs="Tahoma"/>
          <w:lang w:val="pl-PL"/>
        </w:rPr>
        <w:t xml:space="preserve"> i Player). W ramach promocji w punktach sprzedaży pojawią się też dedykowane materiały POS, w tym standy, </w:t>
      </w:r>
      <w:proofErr w:type="spellStart"/>
      <w:r>
        <w:rPr>
          <w:rFonts w:ascii="Tahoma" w:hAnsi="Tahoma" w:cs="Tahoma"/>
          <w:lang w:val="pl-PL"/>
        </w:rPr>
        <w:t>boxy</w:t>
      </w:r>
      <w:proofErr w:type="spellEnd"/>
      <w:r>
        <w:rPr>
          <w:rFonts w:ascii="Tahoma" w:hAnsi="Tahoma" w:cs="Tahoma"/>
          <w:lang w:val="pl-PL"/>
        </w:rPr>
        <w:t xml:space="preserve"> i</w:t>
      </w:r>
      <w:r w:rsidR="006D4C7C">
        <w:rPr>
          <w:rFonts w:ascii="Tahoma" w:hAnsi="Tahoma" w:cs="Tahoma"/>
          <w:lang w:val="pl-PL"/>
        </w:rPr>
        <w:t> </w:t>
      </w:r>
      <w:r>
        <w:rPr>
          <w:rFonts w:ascii="Tahoma" w:hAnsi="Tahoma" w:cs="Tahoma"/>
          <w:lang w:val="pl-PL"/>
        </w:rPr>
        <w:t xml:space="preserve">zjeżdżalnie z hasłem kampanii, których celem będzie uwidocznienie produktów w sklepach. W drugiej części kampanii wezmą także udział znani </w:t>
      </w:r>
      <w:proofErr w:type="spellStart"/>
      <w:r>
        <w:rPr>
          <w:rFonts w:ascii="Tahoma" w:hAnsi="Tahoma" w:cs="Tahoma"/>
          <w:lang w:val="pl-PL"/>
        </w:rPr>
        <w:t>influencerzy</w:t>
      </w:r>
      <w:proofErr w:type="spellEnd"/>
      <w:r>
        <w:rPr>
          <w:rFonts w:ascii="Tahoma" w:hAnsi="Tahoma" w:cs="Tahoma"/>
          <w:lang w:val="pl-PL"/>
        </w:rPr>
        <w:t>.</w:t>
      </w:r>
      <w:r w:rsidR="00342CD3">
        <w:rPr>
          <w:rFonts w:ascii="Tahoma" w:hAnsi="Tahoma" w:cs="Tahoma"/>
          <w:lang w:val="pl-PL"/>
        </w:rPr>
        <w:t xml:space="preserve"> </w:t>
      </w:r>
    </w:p>
    <w:p w14:paraId="5EA5FE1D" w14:textId="373C83AC" w:rsidR="00342CD3" w:rsidRPr="00342CD3" w:rsidRDefault="00342CD3" w:rsidP="00342CD3">
      <w:pPr>
        <w:spacing w:line="240" w:lineRule="auto"/>
        <w:jc w:val="both"/>
        <w:rPr>
          <w:rFonts w:ascii="Tahoma" w:hAnsi="Tahoma" w:cs="Tahoma"/>
          <w:i/>
          <w:iCs/>
          <w:lang w:val="pl-PL"/>
        </w:rPr>
      </w:pPr>
      <w:r>
        <w:rPr>
          <w:rFonts w:ascii="Tahoma" w:hAnsi="Tahoma" w:cs="Tahoma"/>
          <w:lang w:val="pl-PL"/>
        </w:rPr>
        <w:t>-</w:t>
      </w:r>
      <w:r>
        <w:rPr>
          <w:rFonts w:ascii="Tahoma" w:hAnsi="Tahoma" w:cs="Tahoma"/>
          <w:i/>
          <w:iCs/>
          <w:lang w:val="pl-PL"/>
        </w:rPr>
        <w:t xml:space="preserve">Ruszamy z kampanią 360, która ma </w:t>
      </w:r>
      <w:r w:rsidR="0023773F">
        <w:rPr>
          <w:rFonts w:ascii="Tahoma" w:hAnsi="Tahoma" w:cs="Tahoma"/>
          <w:i/>
          <w:iCs/>
          <w:lang w:val="pl-PL"/>
        </w:rPr>
        <w:t xml:space="preserve">nam pomóc dotrzeć do Polaków i </w:t>
      </w:r>
      <w:r>
        <w:rPr>
          <w:rFonts w:ascii="Tahoma" w:hAnsi="Tahoma" w:cs="Tahoma"/>
          <w:i/>
          <w:iCs/>
          <w:lang w:val="pl-PL"/>
        </w:rPr>
        <w:t>dalej budować świadomość innowacyjności naszych produktów, opowiadając o ich kluczowych benefitach</w:t>
      </w:r>
      <w:r w:rsidR="0023773F">
        <w:rPr>
          <w:rFonts w:ascii="Tahoma" w:hAnsi="Tahoma" w:cs="Tahoma"/>
          <w:i/>
          <w:iCs/>
          <w:lang w:val="pl-PL"/>
        </w:rPr>
        <w:t>. W</w:t>
      </w:r>
      <w:r w:rsidR="006D4C7C">
        <w:rPr>
          <w:rFonts w:ascii="Tahoma" w:hAnsi="Tahoma" w:cs="Tahoma"/>
          <w:i/>
          <w:iCs/>
          <w:lang w:val="pl-PL"/>
        </w:rPr>
        <w:t> </w:t>
      </w:r>
      <w:r w:rsidR="0023773F">
        <w:rPr>
          <w:rFonts w:ascii="Tahoma" w:hAnsi="Tahoma" w:cs="Tahoma"/>
          <w:i/>
          <w:iCs/>
          <w:lang w:val="pl-PL"/>
        </w:rPr>
        <w:t xml:space="preserve">DNA naszej firmy wpisana jest najwyższa jakość. </w:t>
      </w:r>
      <w:r w:rsidR="0053202E">
        <w:rPr>
          <w:rFonts w:ascii="Tahoma" w:hAnsi="Tahoma" w:cs="Tahoma"/>
          <w:i/>
          <w:iCs/>
          <w:lang w:val="pl-PL"/>
        </w:rPr>
        <w:t xml:space="preserve">Produkty KAMIS to przyprawy i zioła pochodzące ze sprawdzonych upraw. </w:t>
      </w:r>
      <w:r w:rsidR="0023773F">
        <w:rPr>
          <w:rFonts w:ascii="Tahoma" w:hAnsi="Tahoma" w:cs="Tahoma"/>
          <w:i/>
          <w:iCs/>
          <w:lang w:val="pl-PL"/>
        </w:rPr>
        <w:t xml:space="preserve">To </w:t>
      </w:r>
      <w:r w:rsidR="0053202E">
        <w:rPr>
          <w:rFonts w:ascii="Tahoma" w:hAnsi="Tahoma" w:cs="Tahoma"/>
          <w:i/>
          <w:iCs/>
          <w:lang w:val="pl-PL"/>
        </w:rPr>
        <w:t>tam nasze przyprawy</w:t>
      </w:r>
      <w:r w:rsidR="0023773F">
        <w:rPr>
          <w:rFonts w:ascii="Tahoma" w:hAnsi="Tahoma" w:cs="Tahoma"/>
          <w:i/>
          <w:iCs/>
          <w:lang w:val="pl-PL"/>
        </w:rPr>
        <w:t xml:space="preserve"> rosną i dojrzewają, </w:t>
      </w:r>
      <w:r w:rsidR="0053202E">
        <w:rPr>
          <w:rFonts w:ascii="Tahoma" w:hAnsi="Tahoma" w:cs="Tahoma"/>
          <w:i/>
          <w:iCs/>
          <w:lang w:val="pl-PL"/>
        </w:rPr>
        <w:t xml:space="preserve">aby </w:t>
      </w:r>
      <w:r w:rsidR="0023773F">
        <w:rPr>
          <w:rFonts w:ascii="Tahoma" w:hAnsi="Tahoma" w:cs="Tahoma"/>
          <w:i/>
          <w:iCs/>
          <w:lang w:val="pl-PL"/>
        </w:rPr>
        <w:t>następnie trafi</w:t>
      </w:r>
      <w:r w:rsidR="0053202E">
        <w:rPr>
          <w:rFonts w:ascii="Tahoma" w:hAnsi="Tahoma" w:cs="Tahoma"/>
          <w:i/>
          <w:iCs/>
          <w:lang w:val="pl-PL"/>
        </w:rPr>
        <w:t>ć</w:t>
      </w:r>
      <w:r w:rsidR="0023773F">
        <w:rPr>
          <w:rFonts w:ascii="Tahoma" w:hAnsi="Tahoma" w:cs="Tahoma"/>
          <w:i/>
          <w:iCs/>
          <w:lang w:val="pl-PL"/>
        </w:rPr>
        <w:t xml:space="preserve"> do naszych klientów</w:t>
      </w:r>
      <w:r w:rsidR="0053202E">
        <w:rPr>
          <w:rFonts w:ascii="Tahoma" w:hAnsi="Tahoma" w:cs="Tahoma"/>
          <w:i/>
          <w:iCs/>
          <w:lang w:val="pl-PL"/>
        </w:rPr>
        <w:t xml:space="preserve">. </w:t>
      </w:r>
      <w:r w:rsidR="0053202E" w:rsidRPr="00F002BE">
        <w:rPr>
          <w:rFonts w:ascii="Tahoma" w:hAnsi="Tahoma" w:cs="Tahoma"/>
          <w:i/>
          <w:iCs/>
          <w:lang w:val="pl-PL"/>
        </w:rPr>
        <w:t xml:space="preserve">Przyprawy w słoiczkach </w:t>
      </w:r>
      <w:r w:rsidR="0053202E">
        <w:rPr>
          <w:rFonts w:ascii="Tahoma" w:hAnsi="Tahoma" w:cs="Tahoma"/>
          <w:i/>
          <w:iCs/>
          <w:lang w:val="pl-PL"/>
        </w:rPr>
        <w:t>KAMIS</w:t>
      </w:r>
      <w:r w:rsidR="0053202E" w:rsidRPr="00F002BE">
        <w:rPr>
          <w:rFonts w:ascii="Tahoma" w:hAnsi="Tahoma" w:cs="Tahoma"/>
          <w:i/>
          <w:iCs/>
          <w:lang w:val="pl-PL"/>
        </w:rPr>
        <w:t xml:space="preserve"> odpowiadają na potrzeby osób ceniących sobie wygodę i podejmujących decyzje zakupowe z myślą o środowisku</w:t>
      </w:r>
      <w:r w:rsidR="0053202E">
        <w:rPr>
          <w:rFonts w:ascii="Tahoma" w:hAnsi="Tahoma" w:cs="Tahoma"/>
          <w:i/>
          <w:iCs/>
          <w:lang w:val="pl-PL"/>
        </w:rPr>
        <w:t xml:space="preserve"> – a te z kolei stanowią w Polsce coraz większą grupę. Według badania przeprowadzonego na nasze zlecenie przez MMR, aż</w:t>
      </w:r>
      <w:r w:rsidR="0053202E" w:rsidRPr="00F002BE">
        <w:rPr>
          <w:rFonts w:ascii="Tahoma" w:hAnsi="Tahoma" w:cs="Tahoma"/>
          <w:i/>
          <w:iCs/>
          <w:lang w:val="pl-PL"/>
        </w:rPr>
        <w:t xml:space="preserve"> 79% Konsumentów deklaruje zakup </w:t>
      </w:r>
      <w:r w:rsidR="0053202E">
        <w:rPr>
          <w:rFonts w:ascii="Tahoma" w:hAnsi="Tahoma" w:cs="Tahoma"/>
          <w:i/>
          <w:iCs/>
          <w:lang w:val="pl-PL"/>
        </w:rPr>
        <w:t xml:space="preserve">naszych </w:t>
      </w:r>
      <w:r w:rsidR="0053202E" w:rsidRPr="00F002BE">
        <w:rPr>
          <w:rFonts w:ascii="Tahoma" w:hAnsi="Tahoma" w:cs="Tahoma"/>
          <w:i/>
          <w:iCs/>
          <w:lang w:val="pl-PL"/>
        </w:rPr>
        <w:t xml:space="preserve">przypraw </w:t>
      </w:r>
      <w:r w:rsidR="0053202E">
        <w:rPr>
          <w:rFonts w:ascii="Tahoma" w:hAnsi="Tahoma" w:cs="Tahoma"/>
          <w:i/>
          <w:iCs/>
          <w:lang w:val="pl-PL"/>
        </w:rPr>
        <w:t>w</w:t>
      </w:r>
      <w:r w:rsidR="0053202E" w:rsidRPr="00F002BE">
        <w:rPr>
          <w:rFonts w:ascii="Tahoma" w:hAnsi="Tahoma" w:cs="Tahoma"/>
          <w:i/>
          <w:iCs/>
          <w:lang w:val="pl-PL"/>
        </w:rPr>
        <w:t xml:space="preserve"> słoiczkach</w:t>
      </w:r>
      <w:r w:rsidR="0053202E">
        <w:rPr>
          <w:rFonts w:ascii="Tahoma" w:hAnsi="Tahoma" w:cs="Tahoma"/>
          <w:i/>
          <w:iCs/>
          <w:lang w:val="pl-PL"/>
        </w:rPr>
        <w:t xml:space="preserve"> </w:t>
      </w:r>
      <w:r w:rsidR="006D4C7C">
        <w:rPr>
          <w:rFonts w:ascii="Tahoma" w:hAnsi="Tahoma" w:cs="Tahoma"/>
          <w:i/>
          <w:iCs/>
          <w:lang w:val="pl-PL"/>
        </w:rPr>
        <w:t>a </w:t>
      </w:r>
      <w:r w:rsidR="0053202E" w:rsidRPr="00F002BE">
        <w:rPr>
          <w:rFonts w:ascii="Tahoma" w:hAnsi="Tahoma" w:cs="Tahoma"/>
          <w:i/>
          <w:iCs/>
          <w:lang w:val="pl-PL"/>
        </w:rPr>
        <w:t xml:space="preserve">78% ocenia </w:t>
      </w:r>
      <w:r w:rsidR="0053202E">
        <w:rPr>
          <w:rFonts w:ascii="Tahoma" w:hAnsi="Tahoma" w:cs="Tahoma"/>
          <w:i/>
          <w:iCs/>
          <w:lang w:val="pl-PL"/>
        </w:rPr>
        <w:t>je</w:t>
      </w:r>
      <w:r w:rsidR="0053202E" w:rsidRPr="00F002BE">
        <w:rPr>
          <w:rFonts w:ascii="Tahoma" w:hAnsi="Tahoma" w:cs="Tahoma"/>
          <w:i/>
          <w:iCs/>
          <w:lang w:val="pl-PL"/>
        </w:rPr>
        <w:t xml:space="preserve"> jako coś nowego i </w:t>
      </w:r>
      <w:r w:rsidR="0053202E">
        <w:rPr>
          <w:rFonts w:ascii="Tahoma" w:hAnsi="Tahoma" w:cs="Tahoma"/>
          <w:i/>
          <w:iCs/>
          <w:lang w:val="pl-PL"/>
        </w:rPr>
        <w:t xml:space="preserve">innowacyjnego </w:t>
      </w:r>
      <w:r w:rsidR="0053202E">
        <w:rPr>
          <w:rFonts w:ascii="Tahoma" w:hAnsi="Tahoma" w:cs="Tahoma"/>
          <w:lang w:val="pl-PL"/>
        </w:rPr>
        <w:t>– mówi</w:t>
      </w:r>
      <w:r w:rsidR="00AD628F">
        <w:rPr>
          <w:rFonts w:ascii="Tahoma" w:hAnsi="Tahoma" w:cs="Tahoma"/>
          <w:lang w:val="pl-PL"/>
        </w:rPr>
        <w:t xml:space="preserve"> Agnieszka Witczak, Marketing Manager</w:t>
      </w:r>
      <w:r w:rsidR="0053202E" w:rsidRPr="00AD628F">
        <w:rPr>
          <w:rFonts w:ascii="Tahoma" w:hAnsi="Tahoma" w:cs="Tahoma"/>
          <w:lang w:val="pl-PL"/>
        </w:rPr>
        <w:t xml:space="preserve"> w McCormick Polska.</w:t>
      </w:r>
    </w:p>
    <w:p w14:paraId="5E272B5A" w14:textId="5053F4F9" w:rsidR="004A75B5" w:rsidRPr="004A75B5" w:rsidRDefault="004A75B5" w:rsidP="002C2C54">
      <w:pPr>
        <w:spacing w:line="240" w:lineRule="auto"/>
        <w:jc w:val="both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  <w:lang w:val="pl-PL"/>
        </w:rPr>
        <w:t>Praktyczne i wygodne</w:t>
      </w:r>
    </w:p>
    <w:p w14:paraId="4AB99EE0" w14:textId="6FE5FDC0" w:rsidR="00131D30" w:rsidRDefault="00F117DF" w:rsidP="002C2C54">
      <w:pPr>
        <w:spacing w:line="240" w:lineRule="auto"/>
        <w:jc w:val="both"/>
        <w:rPr>
          <w:rFonts w:ascii="Tahoma" w:hAnsi="Tahoma" w:cs="Tahoma"/>
          <w:lang w:val="pl-PL"/>
        </w:rPr>
      </w:pPr>
      <w:r w:rsidRPr="008F012D">
        <w:rPr>
          <w:rFonts w:ascii="Tahoma" w:hAnsi="Tahoma" w:cs="Tahoma"/>
          <w:lang w:val="pl-PL"/>
        </w:rPr>
        <w:t>O</w:t>
      </w:r>
      <w:r w:rsidR="006611A5" w:rsidRPr="008F012D">
        <w:rPr>
          <w:rFonts w:ascii="Tahoma" w:hAnsi="Tahoma" w:cs="Tahoma"/>
          <w:lang w:val="pl-PL"/>
        </w:rPr>
        <w:t>d 30 lat w Polsce</w:t>
      </w:r>
      <w:r w:rsidRPr="008F012D">
        <w:rPr>
          <w:rFonts w:ascii="Tahoma" w:hAnsi="Tahoma" w:cs="Tahoma"/>
          <w:lang w:val="pl-PL"/>
        </w:rPr>
        <w:t xml:space="preserve"> </w:t>
      </w:r>
      <w:r w:rsidR="00696C42" w:rsidRPr="008F012D">
        <w:rPr>
          <w:rFonts w:ascii="Tahoma" w:hAnsi="Tahoma" w:cs="Tahoma"/>
          <w:lang w:val="pl-PL"/>
        </w:rPr>
        <w:t xml:space="preserve">marka </w:t>
      </w:r>
      <w:r w:rsidR="00F002BE">
        <w:rPr>
          <w:rFonts w:ascii="Tahoma" w:hAnsi="Tahoma" w:cs="Tahoma"/>
          <w:lang w:val="pl-PL"/>
        </w:rPr>
        <w:t>KAMIS</w:t>
      </w:r>
      <w:r w:rsidRPr="008F012D">
        <w:rPr>
          <w:rFonts w:ascii="Tahoma" w:hAnsi="Tahoma" w:cs="Tahoma"/>
          <w:lang w:val="pl-PL"/>
        </w:rPr>
        <w:t xml:space="preserve"> </w:t>
      </w:r>
      <w:r w:rsidR="00696C42" w:rsidRPr="008F012D">
        <w:rPr>
          <w:rFonts w:ascii="Tahoma" w:hAnsi="Tahoma" w:cs="Tahoma"/>
          <w:lang w:val="pl-PL"/>
        </w:rPr>
        <w:t xml:space="preserve">(należąca do firmy McCormick) </w:t>
      </w:r>
      <w:r w:rsidR="006611A5" w:rsidRPr="008F012D">
        <w:rPr>
          <w:rFonts w:ascii="Tahoma" w:hAnsi="Tahoma" w:cs="Tahoma"/>
          <w:lang w:val="pl-PL"/>
        </w:rPr>
        <w:t>przełamuje stereotypy w</w:t>
      </w:r>
      <w:r w:rsidR="006D4C7C">
        <w:rPr>
          <w:rFonts w:ascii="Tahoma" w:hAnsi="Tahoma" w:cs="Tahoma"/>
          <w:lang w:val="pl-PL"/>
        </w:rPr>
        <w:t> </w:t>
      </w:r>
      <w:r w:rsidR="006611A5" w:rsidRPr="008F012D">
        <w:rPr>
          <w:rFonts w:ascii="Tahoma" w:hAnsi="Tahoma" w:cs="Tahoma"/>
          <w:lang w:val="pl-PL"/>
        </w:rPr>
        <w:t>myśleniu o przyprawach</w:t>
      </w:r>
      <w:r w:rsidRPr="008F012D">
        <w:rPr>
          <w:rFonts w:ascii="Tahoma" w:hAnsi="Tahoma" w:cs="Tahoma"/>
          <w:lang w:val="pl-PL"/>
        </w:rPr>
        <w:t xml:space="preserve"> i stawia na innowacyjność</w:t>
      </w:r>
      <w:r w:rsidR="006611A5" w:rsidRPr="008F012D">
        <w:rPr>
          <w:rFonts w:ascii="Tahoma" w:hAnsi="Tahoma" w:cs="Tahoma"/>
          <w:lang w:val="pl-PL"/>
        </w:rPr>
        <w:t>. Wprowadzona jesienią nowa linia produktów</w:t>
      </w:r>
      <w:r w:rsidR="00696C42" w:rsidRPr="008F012D">
        <w:rPr>
          <w:rFonts w:ascii="Tahoma" w:hAnsi="Tahoma" w:cs="Tahoma"/>
          <w:lang w:val="pl-PL"/>
        </w:rPr>
        <w:t>, czyli ulubione przyprawy i zioła</w:t>
      </w:r>
      <w:r w:rsidR="006611A5" w:rsidRPr="008F012D">
        <w:rPr>
          <w:rFonts w:ascii="Tahoma" w:hAnsi="Tahoma" w:cs="Tahoma"/>
          <w:lang w:val="pl-PL"/>
        </w:rPr>
        <w:t xml:space="preserve"> marki w </w:t>
      </w:r>
      <w:r w:rsidRPr="008F012D">
        <w:rPr>
          <w:rFonts w:ascii="Tahoma" w:hAnsi="Tahoma" w:cs="Tahoma"/>
          <w:lang w:val="pl-PL"/>
        </w:rPr>
        <w:t>praktycznych</w:t>
      </w:r>
      <w:r w:rsidR="00696C42" w:rsidRPr="008F012D">
        <w:rPr>
          <w:rFonts w:ascii="Tahoma" w:hAnsi="Tahoma" w:cs="Tahoma"/>
          <w:lang w:val="pl-PL"/>
        </w:rPr>
        <w:t xml:space="preserve"> i </w:t>
      </w:r>
      <w:r w:rsidRPr="008F012D">
        <w:rPr>
          <w:rFonts w:ascii="Tahoma" w:hAnsi="Tahoma" w:cs="Tahoma"/>
          <w:lang w:val="pl-PL"/>
        </w:rPr>
        <w:t>wygodnych</w:t>
      </w:r>
      <w:r w:rsidR="006611A5" w:rsidRPr="008F012D">
        <w:rPr>
          <w:rFonts w:ascii="Tahoma" w:hAnsi="Tahoma" w:cs="Tahoma"/>
          <w:lang w:val="pl-PL"/>
        </w:rPr>
        <w:t xml:space="preserve"> słoiczkac</w:t>
      </w:r>
      <w:r w:rsidR="00696C42" w:rsidRPr="008F012D">
        <w:rPr>
          <w:rFonts w:ascii="Tahoma" w:hAnsi="Tahoma" w:cs="Tahoma"/>
          <w:lang w:val="pl-PL"/>
        </w:rPr>
        <w:t>h,</w:t>
      </w:r>
      <w:r w:rsidR="006611A5" w:rsidRPr="008F012D">
        <w:rPr>
          <w:rFonts w:ascii="Tahoma" w:hAnsi="Tahoma" w:cs="Tahoma"/>
          <w:lang w:val="pl-PL"/>
        </w:rPr>
        <w:t xml:space="preserve"> to odpowiedź na </w:t>
      </w:r>
      <w:r w:rsidR="00696C42" w:rsidRPr="008F012D">
        <w:rPr>
          <w:rFonts w:ascii="Tahoma" w:hAnsi="Tahoma" w:cs="Tahoma"/>
          <w:lang w:val="pl-PL"/>
        </w:rPr>
        <w:t>trendy</w:t>
      </w:r>
      <w:r w:rsidR="006D4C7C">
        <w:rPr>
          <w:rFonts w:ascii="Tahoma" w:hAnsi="Tahoma" w:cs="Tahoma"/>
          <w:lang w:val="pl-PL"/>
        </w:rPr>
        <w:t xml:space="preserve"> konsumenckie</w:t>
      </w:r>
      <w:r w:rsidR="00696C42" w:rsidRPr="008F012D">
        <w:rPr>
          <w:rFonts w:ascii="Tahoma" w:hAnsi="Tahoma" w:cs="Tahoma"/>
          <w:lang w:val="pl-PL"/>
        </w:rPr>
        <w:t>, wśród których coraz częściej pojawiają się przyjazność środowisku i</w:t>
      </w:r>
      <w:r w:rsidR="006D4C7C">
        <w:rPr>
          <w:rFonts w:ascii="Tahoma" w:hAnsi="Tahoma" w:cs="Tahoma"/>
          <w:lang w:val="pl-PL"/>
        </w:rPr>
        <w:t> </w:t>
      </w:r>
      <w:r w:rsidR="00696C42" w:rsidRPr="008F012D">
        <w:rPr>
          <w:rFonts w:ascii="Tahoma" w:hAnsi="Tahoma" w:cs="Tahoma"/>
          <w:lang w:val="pl-PL"/>
        </w:rPr>
        <w:t>wygoda.</w:t>
      </w:r>
      <w:r w:rsidR="004A75B5">
        <w:rPr>
          <w:rFonts w:ascii="Tahoma" w:hAnsi="Tahoma" w:cs="Tahoma"/>
          <w:lang w:val="pl-PL"/>
        </w:rPr>
        <w:t xml:space="preserve"> </w:t>
      </w:r>
      <w:r w:rsidR="00696C42" w:rsidRPr="008F012D">
        <w:rPr>
          <w:rFonts w:ascii="Tahoma" w:hAnsi="Tahoma" w:cs="Tahoma"/>
          <w:lang w:val="pl-PL"/>
        </w:rPr>
        <w:t xml:space="preserve">Nowe opakowania </w:t>
      </w:r>
      <w:r w:rsidR="004A75B5">
        <w:rPr>
          <w:rFonts w:ascii="Tahoma" w:hAnsi="Tahoma" w:cs="Tahoma"/>
          <w:lang w:val="pl-PL"/>
        </w:rPr>
        <w:t xml:space="preserve">KAMIS </w:t>
      </w:r>
      <w:r w:rsidR="00696C42" w:rsidRPr="008F012D">
        <w:rPr>
          <w:rFonts w:ascii="Tahoma" w:hAnsi="Tahoma" w:cs="Tahoma"/>
          <w:lang w:val="pl-PL"/>
        </w:rPr>
        <w:t>posiadają nie tylko nowoczesny</w:t>
      </w:r>
      <w:r w:rsidR="006D4C7C">
        <w:rPr>
          <w:rFonts w:ascii="Tahoma" w:hAnsi="Tahoma" w:cs="Tahoma"/>
          <w:lang w:val="pl-PL"/>
        </w:rPr>
        <w:t>, estetyczny</w:t>
      </w:r>
      <w:r w:rsidR="00696C42" w:rsidRPr="008F012D">
        <w:rPr>
          <w:rFonts w:ascii="Tahoma" w:hAnsi="Tahoma" w:cs="Tahoma"/>
          <w:lang w:val="pl-PL"/>
        </w:rPr>
        <w:t xml:space="preserve"> </w:t>
      </w:r>
      <w:r w:rsidR="002C2C54">
        <w:rPr>
          <w:rFonts w:ascii="Tahoma" w:hAnsi="Tahoma" w:cs="Tahoma"/>
          <w:lang w:val="pl-PL"/>
        </w:rPr>
        <w:t>design</w:t>
      </w:r>
      <w:r w:rsidR="00696C42" w:rsidRPr="008F012D">
        <w:rPr>
          <w:rFonts w:ascii="Tahoma" w:hAnsi="Tahoma" w:cs="Tahoma"/>
          <w:lang w:val="pl-PL"/>
        </w:rPr>
        <w:t xml:space="preserve">, ale </w:t>
      </w:r>
      <w:r w:rsidR="002C2C54">
        <w:rPr>
          <w:rFonts w:ascii="Tahoma" w:hAnsi="Tahoma" w:cs="Tahoma"/>
          <w:lang w:val="pl-PL"/>
        </w:rPr>
        <w:t xml:space="preserve">też praktyczne </w:t>
      </w:r>
      <w:r w:rsidR="002C2C54" w:rsidRPr="008F012D">
        <w:rPr>
          <w:rFonts w:ascii="Tahoma" w:hAnsi="Tahoma" w:cs="Tahoma"/>
          <w:lang w:val="pl-PL"/>
        </w:rPr>
        <w:t>kolorowe wieczka dostosowane do rodzaju produktu</w:t>
      </w:r>
      <w:r w:rsidR="002C2C54">
        <w:rPr>
          <w:rFonts w:ascii="Tahoma" w:hAnsi="Tahoma" w:cs="Tahoma"/>
          <w:lang w:val="pl-PL"/>
        </w:rPr>
        <w:t xml:space="preserve"> </w:t>
      </w:r>
      <w:r w:rsidR="00BB1131">
        <w:rPr>
          <w:rFonts w:ascii="Tahoma" w:hAnsi="Tahoma" w:cs="Tahoma"/>
          <w:lang w:val="pl-PL"/>
        </w:rPr>
        <w:t>oraz</w:t>
      </w:r>
      <w:r w:rsidR="002C2C54">
        <w:rPr>
          <w:rFonts w:ascii="Tahoma" w:hAnsi="Tahoma" w:cs="Tahoma"/>
          <w:lang w:val="pl-PL"/>
        </w:rPr>
        <w:t xml:space="preserve"> </w:t>
      </w:r>
      <w:r w:rsidR="002C2C54" w:rsidRPr="008F012D">
        <w:rPr>
          <w:rFonts w:ascii="Tahoma" w:hAnsi="Tahoma" w:cs="Tahoma"/>
          <w:lang w:val="pl-PL"/>
        </w:rPr>
        <w:t>szczelne zamknięcie gwarantujące doskonałą jakość i świeżość przypraw na dłużej</w:t>
      </w:r>
      <w:r w:rsidR="002C2C54">
        <w:rPr>
          <w:rFonts w:ascii="Tahoma" w:hAnsi="Tahoma" w:cs="Tahoma"/>
          <w:lang w:val="pl-PL"/>
        </w:rPr>
        <w:t xml:space="preserve">. </w:t>
      </w:r>
      <w:r w:rsidR="007B7085">
        <w:rPr>
          <w:rFonts w:ascii="Tahoma" w:hAnsi="Tahoma" w:cs="Tahoma"/>
          <w:lang w:val="pl-PL"/>
        </w:rPr>
        <w:t>Dodatkowo są proste w użyciu</w:t>
      </w:r>
      <w:r w:rsidR="006D4C7C">
        <w:rPr>
          <w:rFonts w:ascii="Tahoma" w:hAnsi="Tahoma" w:cs="Tahoma"/>
          <w:lang w:val="pl-PL"/>
        </w:rPr>
        <w:t xml:space="preserve"> i przyjazne środowisku</w:t>
      </w:r>
      <w:r w:rsidR="00696C42" w:rsidRPr="008F012D">
        <w:rPr>
          <w:rFonts w:ascii="Tahoma" w:hAnsi="Tahoma" w:cs="Tahoma"/>
          <w:lang w:val="pl-PL"/>
        </w:rPr>
        <w:t xml:space="preserve">. </w:t>
      </w:r>
      <w:r w:rsidR="00131D30" w:rsidRPr="008F012D">
        <w:rPr>
          <w:rFonts w:ascii="Tahoma" w:hAnsi="Tahoma" w:cs="Tahoma"/>
          <w:lang w:val="pl-PL"/>
        </w:rPr>
        <w:t xml:space="preserve">To właśnie </w:t>
      </w:r>
      <w:r w:rsidR="00BB1131">
        <w:rPr>
          <w:rFonts w:ascii="Tahoma" w:hAnsi="Tahoma" w:cs="Tahoma"/>
          <w:lang w:val="pl-PL"/>
        </w:rPr>
        <w:t xml:space="preserve">wspomniane </w:t>
      </w:r>
      <w:r w:rsidR="00131D30" w:rsidRPr="008F012D">
        <w:rPr>
          <w:rFonts w:ascii="Tahoma" w:hAnsi="Tahoma" w:cs="Tahoma"/>
          <w:lang w:val="pl-PL"/>
        </w:rPr>
        <w:t>cechy</w:t>
      </w:r>
      <w:r w:rsidR="00BB1131">
        <w:rPr>
          <w:rFonts w:ascii="Tahoma" w:hAnsi="Tahoma" w:cs="Tahoma"/>
          <w:lang w:val="pl-PL"/>
        </w:rPr>
        <w:t xml:space="preserve"> </w:t>
      </w:r>
      <w:r w:rsidR="00131D30" w:rsidRPr="008F012D">
        <w:rPr>
          <w:rFonts w:ascii="Tahoma" w:hAnsi="Tahoma" w:cs="Tahoma"/>
          <w:lang w:val="pl-PL"/>
        </w:rPr>
        <w:t>stały się przedmiotem kampanii zasięgowej 360 firmy McCormick, któr</w:t>
      </w:r>
      <w:r w:rsidR="00BB1131">
        <w:rPr>
          <w:rFonts w:ascii="Tahoma" w:hAnsi="Tahoma" w:cs="Tahoma"/>
          <w:lang w:val="pl-PL"/>
        </w:rPr>
        <w:t xml:space="preserve">ej celem jest </w:t>
      </w:r>
      <w:r w:rsidR="00131D30" w:rsidRPr="008F012D">
        <w:rPr>
          <w:rFonts w:ascii="Tahoma" w:hAnsi="Tahoma" w:cs="Tahoma"/>
          <w:lang w:val="pl-PL"/>
        </w:rPr>
        <w:t xml:space="preserve">zwrócenie uwagi konsumentów na innowacyjność i korzyści wynikające z użytkowania przypraw </w:t>
      </w:r>
      <w:r w:rsidR="00F002BE">
        <w:rPr>
          <w:rFonts w:ascii="Tahoma" w:hAnsi="Tahoma" w:cs="Tahoma"/>
          <w:lang w:val="pl-PL"/>
        </w:rPr>
        <w:t>KAMIS</w:t>
      </w:r>
      <w:r w:rsidR="00652415">
        <w:rPr>
          <w:rFonts w:ascii="Tahoma" w:hAnsi="Tahoma" w:cs="Tahoma"/>
          <w:lang w:val="pl-PL"/>
        </w:rPr>
        <w:t xml:space="preserve"> </w:t>
      </w:r>
      <w:r w:rsidR="00131D30" w:rsidRPr="008F012D">
        <w:rPr>
          <w:rFonts w:ascii="Tahoma" w:hAnsi="Tahoma" w:cs="Tahoma"/>
          <w:lang w:val="pl-PL"/>
        </w:rPr>
        <w:t xml:space="preserve">w słoiczkach. </w:t>
      </w:r>
    </w:p>
    <w:p w14:paraId="17A7E3FC" w14:textId="40AC1E0F" w:rsidR="00C143EC" w:rsidRDefault="00C143EC" w:rsidP="00C143EC">
      <w:pPr>
        <w:spacing w:line="240" w:lineRule="auto"/>
        <w:jc w:val="both"/>
        <w:rPr>
          <w:rFonts w:ascii="Tahoma" w:hAnsi="Tahoma" w:cs="Tahoma"/>
          <w:lang w:val="pl-PL"/>
        </w:rPr>
      </w:pPr>
      <w:r w:rsidRPr="008F012D">
        <w:rPr>
          <w:rFonts w:ascii="Tahoma" w:hAnsi="Tahoma" w:cs="Tahoma"/>
          <w:lang w:val="pl-PL"/>
        </w:rPr>
        <w:t>Link do spotu reklamowego</w:t>
      </w:r>
      <w:r w:rsidR="00BE1122" w:rsidRPr="008F012D">
        <w:rPr>
          <w:rFonts w:ascii="Tahoma" w:hAnsi="Tahoma" w:cs="Tahoma"/>
          <w:lang w:val="pl-PL"/>
        </w:rPr>
        <w:t xml:space="preserve"> na YT</w:t>
      </w:r>
      <w:r w:rsidRPr="008F012D">
        <w:rPr>
          <w:rFonts w:ascii="Tahoma" w:hAnsi="Tahoma" w:cs="Tahoma"/>
          <w:lang w:val="pl-PL"/>
        </w:rPr>
        <w:t xml:space="preserve">: </w:t>
      </w:r>
      <w:r w:rsidR="000031D9">
        <w:fldChar w:fldCharType="begin"/>
      </w:r>
      <w:r w:rsidR="000031D9" w:rsidRPr="004F5191">
        <w:rPr>
          <w:lang w:val="pl-PL"/>
        </w:rPr>
        <w:instrText xml:space="preserve"> HYPERLINK "https://www.youtube.com/wat</w:instrText>
      </w:r>
      <w:r w:rsidR="000031D9" w:rsidRPr="004F5191">
        <w:rPr>
          <w:lang w:val="pl-PL"/>
        </w:rPr>
        <w:instrText xml:space="preserve">ch?v=E6xqPvqF7Nw" </w:instrText>
      </w:r>
      <w:r w:rsidR="000031D9">
        <w:fldChar w:fldCharType="separate"/>
      </w:r>
      <w:r w:rsidR="00AD628F" w:rsidRPr="00AA3E8F">
        <w:rPr>
          <w:rStyle w:val="Hipercze"/>
          <w:rFonts w:ascii="Tahoma" w:hAnsi="Tahoma" w:cs="Tahoma"/>
          <w:lang w:val="pl-PL"/>
        </w:rPr>
        <w:t>https://www.youtube.com/watch?v=E6xqPvqF7Nw</w:t>
      </w:r>
      <w:r w:rsidR="000031D9">
        <w:rPr>
          <w:rStyle w:val="Hipercze"/>
          <w:rFonts w:ascii="Tahoma" w:hAnsi="Tahoma" w:cs="Tahoma"/>
          <w:lang w:val="pl-PL"/>
        </w:rPr>
        <w:fldChar w:fldCharType="end"/>
      </w:r>
    </w:p>
    <w:p w14:paraId="0F992915" w14:textId="4E5C1D68" w:rsidR="00342CD3" w:rsidRPr="008F012D" w:rsidRDefault="00342CD3" w:rsidP="00C143EC">
      <w:pPr>
        <w:spacing w:line="240" w:lineRule="auto"/>
        <w:jc w:val="both"/>
        <w:rPr>
          <w:rFonts w:ascii="Tahoma" w:hAnsi="Tahoma" w:cs="Tahoma"/>
          <w:lang w:val="pl-PL"/>
        </w:rPr>
      </w:pPr>
      <w:r w:rsidRPr="00342CD3">
        <w:rPr>
          <w:rFonts w:ascii="Tahoma" w:hAnsi="Tahoma" w:cs="Tahoma"/>
          <w:lang w:val="pl-PL"/>
        </w:rPr>
        <w:t xml:space="preserve">Za kreację </w:t>
      </w:r>
      <w:r w:rsidR="00AD628F">
        <w:rPr>
          <w:rFonts w:ascii="Tahoma" w:hAnsi="Tahoma" w:cs="Tahoma"/>
          <w:lang w:val="pl-PL"/>
        </w:rPr>
        <w:t xml:space="preserve">odpowiada agencja </w:t>
      </w:r>
      <w:proofErr w:type="spellStart"/>
      <w:r w:rsidR="00AD628F">
        <w:rPr>
          <w:rFonts w:ascii="Tahoma" w:hAnsi="Tahoma" w:cs="Tahoma"/>
          <w:lang w:val="pl-PL"/>
        </w:rPr>
        <w:t>Insignia</w:t>
      </w:r>
      <w:proofErr w:type="spellEnd"/>
      <w:r w:rsidR="00AD628F">
        <w:rPr>
          <w:rFonts w:ascii="Tahoma" w:hAnsi="Tahoma" w:cs="Tahoma"/>
          <w:lang w:val="pl-PL"/>
        </w:rPr>
        <w:t>, a za</w:t>
      </w:r>
      <w:r w:rsidRPr="00342CD3">
        <w:rPr>
          <w:rFonts w:ascii="Tahoma" w:hAnsi="Tahoma" w:cs="Tahoma"/>
          <w:lang w:val="pl-PL"/>
        </w:rPr>
        <w:t xml:space="preserve"> zakup mediów </w:t>
      </w:r>
      <w:r w:rsidR="00AD628F">
        <w:rPr>
          <w:rFonts w:ascii="Tahoma" w:hAnsi="Tahoma" w:cs="Tahoma"/>
          <w:lang w:val="pl-PL"/>
        </w:rPr>
        <w:t>do</w:t>
      </w:r>
      <w:r w:rsidR="00013A63">
        <w:rPr>
          <w:rFonts w:ascii="Tahoma" w:hAnsi="Tahoma" w:cs="Tahoma"/>
          <w:lang w:val="pl-PL"/>
        </w:rPr>
        <w:t>m</w:t>
      </w:r>
      <w:r w:rsidR="00AD628F">
        <w:rPr>
          <w:rFonts w:ascii="Tahoma" w:hAnsi="Tahoma" w:cs="Tahoma"/>
          <w:lang w:val="pl-PL"/>
        </w:rPr>
        <w:t xml:space="preserve"> </w:t>
      </w:r>
      <w:proofErr w:type="spellStart"/>
      <w:r w:rsidR="00AD628F">
        <w:rPr>
          <w:rFonts w:ascii="Tahoma" w:hAnsi="Tahoma" w:cs="Tahoma"/>
          <w:lang w:val="pl-PL"/>
        </w:rPr>
        <w:t>mediowy</w:t>
      </w:r>
      <w:proofErr w:type="spellEnd"/>
      <w:r w:rsidR="00AD628F">
        <w:rPr>
          <w:rFonts w:ascii="Tahoma" w:hAnsi="Tahoma" w:cs="Tahoma"/>
          <w:lang w:val="pl-PL"/>
        </w:rPr>
        <w:t xml:space="preserve"> Starcom.</w:t>
      </w:r>
    </w:p>
    <w:p w14:paraId="0F3C079C" w14:textId="00DF29B2" w:rsidR="00C143EC" w:rsidRDefault="00C143EC" w:rsidP="00C143EC">
      <w:pPr>
        <w:spacing w:line="240" w:lineRule="auto"/>
        <w:jc w:val="center"/>
        <w:rPr>
          <w:rFonts w:ascii="Tahoma" w:hAnsi="Tahoma" w:cs="Tahoma"/>
          <w:lang w:val="pl-PL"/>
        </w:rPr>
      </w:pPr>
    </w:p>
    <w:p w14:paraId="0C4F534E" w14:textId="5A3B8F4F" w:rsidR="00342CD3" w:rsidRDefault="00342CD3" w:rsidP="00C143EC">
      <w:pPr>
        <w:spacing w:line="240" w:lineRule="auto"/>
        <w:jc w:val="center"/>
        <w:rPr>
          <w:rFonts w:ascii="Tahoma" w:hAnsi="Tahoma" w:cs="Tahoma"/>
          <w:lang w:val="pl-PL"/>
        </w:rPr>
      </w:pPr>
    </w:p>
    <w:p w14:paraId="39F5A2FA" w14:textId="77777777" w:rsidR="00342CD3" w:rsidRPr="008F012D" w:rsidRDefault="00342CD3" w:rsidP="00C143EC">
      <w:pPr>
        <w:spacing w:line="240" w:lineRule="auto"/>
        <w:jc w:val="center"/>
        <w:rPr>
          <w:rFonts w:ascii="Tahoma" w:hAnsi="Tahoma" w:cs="Tahoma"/>
          <w:lang w:val="pl-PL"/>
        </w:rPr>
      </w:pPr>
    </w:p>
    <w:p w14:paraId="5D28B36B" w14:textId="28278592" w:rsidR="008E54AF" w:rsidRPr="008F012D" w:rsidRDefault="007A5F0B" w:rsidP="00C143EC">
      <w:pPr>
        <w:spacing w:line="240" w:lineRule="auto"/>
        <w:jc w:val="center"/>
        <w:rPr>
          <w:rFonts w:ascii="Tahoma" w:hAnsi="Tahoma" w:cs="Tahoma"/>
          <w:lang w:val="pl-PL"/>
        </w:rPr>
      </w:pPr>
      <w:r w:rsidRPr="008F012D">
        <w:rPr>
          <w:rFonts w:ascii="Tahoma" w:hAnsi="Tahoma" w:cs="Tahoma"/>
          <w:lang w:val="pl-PL"/>
        </w:rPr>
        <w:t>***</w:t>
      </w:r>
    </w:p>
    <w:p w14:paraId="6EA6F755" w14:textId="77777777" w:rsidR="00AD628F" w:rsidRPr="00AD628F" w:rsidRDefault="00AD628F" w:rsidP="00AD628F">
      <w:pPr>
        <w:rPr>
          <w:rFonts w:ascii="Tahoma" w:hAnsi="Tahoma" w:cs="Tahoma"/>
          <w:lang w:val="pl-PL"/>
        </w:rPr>
      </w:pPr>
      <w:r w:rsidRPr="00AD628F">
        <w:rPr>
          <w:rFonts w:ascii="Tahoma" w:hAnsi="Tahoma" w:cs="Tahoma"/>
          <w:lang w:val="pl-PL"/>
        </w:rPr>
        <w:t xml:space="preserve">Firma McCormick jest światowym liderem w kategorii przypraw i produktów smakowych. McCormick produkuje, sprzedaje i dystrybuuje przyprawy, mieszanki przypraw i inne </w:t>
      </w:r>
      <w:r w:rsidRPr="00AD628F">
        <w:rPr>
          <w:rFonts w:ascii="Tahoma" w:hAnsi="Tahoma" w:cs="Tahoma"/>
          <w:lang w:val="pl-PL"/>
        </w:rPr>
        <w:lastRenderedPageBreak/>
        <w:t>smakowite produkty dla całego przemysłu spożywczego - punktów sprzedaży detalicznej, producentów żywności i firm gastronomicznych. Dzięki firmie McCormick każdego dnia, bez względu na to, gdzie i co jesz, możesz delektować się wyśmienitym smakiem potraw.</w:t>
      </w:r>
    </w:p>
    <w:p w14:paraId="0393A98E" w14:textId="77777777" w:rsidR="00AD628F" w:rsidRDefault="00AD628F" w:rsidP="00AD628F">
      <w:pPr>
        <w:rPr>
          <w:rFonts w:ascii="Tahoma" w:hAnsi="Tahoma" w:cs="Tahoma"/>
          <w:lang w:val="pl-PL"/>
        </w:rPr>
      </w:pPr>
    </w:p>
    <w:p w14:paraId="166B5F95" w14:textId="03B2F5FD" w:rsidR="00AD628F" w:rsidRPr="00AD628F" w:rsidRDefault="00AD628F" w:rsidP="00AD628F">
      <w:pPr>
        <w:rPr>
          <w:rFonts w:ascii="Tahoma" w:hAnsi="Tahoma" w:cs="Tahoma"/>
          <w:lang w:val="pl-PL"/>
        </w:rPr>
      </w:pPr>
      <w:r w:rsidRPr="00AD628F">
        <w:rPr>
          <w:rFonts w:ascii="Tahoma" w:hAnsi="Tahoma" w:cs="Tahoma"/>
          <w:lang w:val="pl-PL"/>
        </w:rPr>
        <w:t>Dodatkowych informacji udziela:</w:t>
      </w:r>
    </w:p>
    <w:p w14:paraId="303E9997" w14:textId="77777777" w:rsidR="00AD628F" w:rsidRPr="00AD628F" w:rsidRDefault="00AD628F" w:rsidP="00AD628F">
      <w:pPr>
        <w:rPr>
          <w:rFonts w:ascii="Tahoma" w:hAnsi="Tahoma" w:cs="Tahoma"/>
          <w:b/>
          <w:bCs/>
          <w:lang w:val="pl-PL"/>
        </w:rPr>
      </w:pPr>
      <w:r w:rsidRPr="00AD628F">
        <w:rPr>
          <w:rFonts w:ascii="Tahoma" w:hAnsi="Tahoma" w:cs="Tahoma"/>
          <w:b/>
          <w:bCs/>
          <w:lang w:val="pl-PL"/>
        </w:rPr>
        <w:t>Maja Głuśniewska</w:t>
      </w:r>
    </w:p>
    <w:p w14:paraId="6C97141D" w14:textId="77777777" w:rsidR="00AD628F" w:rsidRPr="00AD628F" w:rsidRDefault="00AD628F" w:rsidP="00AD628F">
      <w:pPr>
        <w:rPr>
          <w:rFonts w:ascii="Tahoma" w:hAnsi="Tahoma" w:cs="Tahoma"/>
          <w:lang w:val="pl-PL"/>
        </w:rPr>
      </w:pPr>
      <w:r w:rsidRPr="00AD628F">
        <w:rPr>
          <w:rFonts w:ascii="Tahoma" w:hAnsi="Tahoma" w:cs="Tahoma"/>
          <w:lang w:val="pl-PL"/>
        </w:rPr>
        <w:t xml:space="preserve">Great </w:t>
      </w:r>
      <w:proofErr w:type="spellStart"/>
      <w:r w:rsidRPr="00AD628F">
        <w:rPr>
          <w:rFonts w:ascii="Tahoma" w:hAnsi="Tahoma" w:cs="Tahoma"/>
          <w:lang w:val="pl-PL"/>
        </w:rPr>
        <w:t>Minds</w:t>
      </w:r>
      <w:proofErr w:type="spellEnd"/>
    </w:p>
    <w:p w14:paraId="7AEB89B4" w14:textId="77777777" w:rsidR="00AD628F" w:rsidRPr="00AD628F" w:rsidRDefault="00AD628F" w:rsidP="00AD628F">
      <w:pPr>
        <w:rPr>
          <w:rFonts w:ascii="Tahoma" w:hAnsi="Tahoma" w:cs="Tahoma"/>
        </w:rPr>
      </w:pPr>
      <w:r w:rsidRPr="00AD628F">
        <w:rPr>
          <w:rFonts w:ascii="Tahoma" w:hAnsi="Tahoma" w:cs="Tahoma"/>
        </w:rPr>
        <w:t>tel. +48 512 352 187</w:t>
      </w:r>
    </w:p>
    <w:p w14:paraId="390EB142" w14:textId="119C792E" w:rsidR="00AD628F" w:rsidRPr="00AD628F" w:rsidRDefault="000031D9" w:rsidP="00AD628F">
      <w:pPr>
        <w:rPr>
          <w:rFonts w:ascii="Tahoma" w:hAnsi="Tahoma" w:cs="Tahoma"/>
        </w:rPr>
      </w:pPr>
      <w:hyperlink r:id="rId6" w:history="1">
        <w:r w:rsidR="00AD628F" w:rsidRPr="00AD628F">
          <w:rPr>
            <w:rStyle w:val="Hipercze"/>
            <w:rFonts w:ascii="Tahoma" w:hAnsi="Tahoma" w:cs="Tahoma"/>
          </w:rPr>
          <w:t>m.glusniewska@greatminds.pl</w:t>
        </w:r>
      </w:hyperlink>
      <w:r w:rsidR="00AD628F" w:rsidRPr="00AD628F">
        <w:rPr>
          <w:rFonts w:ascii="Tahoma" w:hAnsi="Tahoma" w:cs="Tahoma"/>
        </w:rPr>
        <w:t xml:space="preserve"> </w:t>
      </w:r>
    </w:p>
    <w:p w14:paraId="4C40D3E3" w14:textId="7682CF3C" w:rsidR="008A3275" w:rsidRPr="008F012D" w:rsidRDefault="008A3275" w:rsidP="008E54AF">
      <w:pPr>
        <w:rPr>
          <w:rFonts w:ascii="Tahoma" w:hAnsi="Tahoma" w:cs="Tahoma"/>
          <w:sz w:val="20"/>
          <w:szCs w:val="20"/>
        </w:rPr>
      </w:pPr>
    </w:p>
    <w:sectPr w:rsidR="008A3275" w:rsidRPr="008F012D" w:rsidSect="002457BE">
      <w:headerReference w:type="default" r:id="rId7"/>
      <w:pgSz w:w="11906" w:h="16838"/>
      <w:pgMar w:top="1985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F79C3" w14:textId="77777777" w:rsidR="000031D9" w:rsidRDefault="000031D9" w:rsidP="005920DA">
      <w:pPr>
        <w:spacing w:after="0" w:line="240" w:lineRule="auto"/>
      </w:pPr>
      <w:r>
        <w:separator/>
      </w:r>
    </w:p>
  </w:endnote>
  <w:endnote w:type="continuationSeparator" w:id="0">
    <w:p w14:paraId="10F515B5" w14:textId="77777777" w:rsidR="000031D9" w:rsidRDefault="000031D9" w:rsidP="0059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1561" w14:textId="77777777" w:rsidR="000031D9" w:rsidRDefault="000031D9" w:rsidP="005920DA">
      <w:pPr>
        <w:spacing w:after="0" w:line="240" w:lineRule="auto"/>
      </w:pPr>
      <w:r>
        <w:separator/>
      </w:r>
    </w:p>
  </w:footnote>
  <w:footnote w:type="continuationSeparator" w:id="0">
    <w:p w14:paraId="77C61329" w14:textId="77777777" w:rsidR="000031D9" w:rsidRDefault="000031D9" w:rsidP="0059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D147" w14:textId="7BAE1789" w:rsidR="005920DA" w:rsidRDefault="00013A6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4B78848" wp14:editId="53711093">
          <wp:simplePos x="0" y="0"/>
          <wp:positionH relativeFrom="column">
            <wp:posOffset>5454650</wp:posOffset>
          </wp:positionH>
          <wp:positionV relativeFrom="paragraph">
            <wp:posOffset>-154305</wp:posOffset>
          </wp:positionV>
          <wp:extent cx="925195" cy="762000"/>
          <wp:effectExtent l="0" t="0" r="8255" b="0"/>
          <wp:wrapTight wrapText="bothSides">
            <wp:wrapPolygon edited="0">
              <wp:start x="0" y="0"/>
              <wp:lineTo x="0" y="21060"/>
              <wp:lineTo x="21348" y="21060"/>
              <wp:lineTo x="2134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97"/>
    <w:rsid w:val="00000126"/>
    <w:rsid w:val="000031D9"/>
    <w:rsid w:val="00013A63"/>
    <w:rsid w:val="00040BA1"/>
    <w:rsid w:val="00065571"/>
    <w:rsid w:val="0007290F"/>
    <w:rsid w:val="00086C00"/>
    <w:rsid w:val="000A101B"/>
    <w:rsid w:val="000A245C"/>
    <w:rsid w:val="000B4172"/>
    <w:rsid w:val="000D1731"/>
    <w:rsid w:val="00105543"/>
    <w:rsid w:val="00111692"/>
    <w:rsid w:val="00131D30"/>
    <w:rsid w:val="00143246"/>
    <w:rsid w:val="00167C29"/>
    <w:rsid w:val="00197674"/>
    <w:rsid w:val="001A78DF"/>
    <w:rsid w:val="001D041A"/>
    <w:rsid w:val="0023773F"/>
    <w:rsid w:val="00241145"/>
    <w:rsid w:val="002457BE"/>
    <w:rsid w:val="002532BA"/>
    <w:rsid w:val="002C2C54"/>
    <w:rsid w:val="002F40A7"/>
    <w:rsid w:val="002F6B84"/>
    <w:rsid w:val="00302256"/>
    <w:rsid w:val="003065E3"/>
    <w:rsid w:val="00310274"/>
    <w:rsid w:val="00311770"/>
    <w:rsid w:val="0033247B"/>
    <w:rsid w:val="0033326F"/>
    <w:rsid w:val="00335234"/>
    <w:rsid w:val="00340146"/>
    <w:rsid w:val="00342CD3"/>
    <w:rsid w:val="00353793"/>
    <w:rsid w:val="003643ED"/>
    <w:rsid w:val="00387035"/>
    <w:rsid w:val="00397DAB"/>
    <w:rsid w:val="003A77E6"/>
    <w:rsid w:val="003B06DC"/>
    <w:rsid w:val="003E32D9"/>
    <w:rsid w:val="003F43FA"/>
    <w:rsid w:val="003F465A"/>
    <w:rsid w:val="004062C3"/>
    <w:rsid w:val="004134E5"/>
    <w:rsid w:val="004209BF"/>
    <w:rsid w:val="004211F2"/>
    <w:rsid w:val="00456E29"/>
    <w:rsid w:val="0048659C"/>
    <w:rsid w:val="004A75B5"/>
    <w:rsid w:val="004B436D"/>
    <w:rsid w:val="004C44E9"/>
    <w:rsid w:val="004C699A"/>
    <w:rsid w:val="004F2C6A"/>
    <w:rsid w:val="004F5191"/>
    <w:rsid w:val="0053202E"/>
    <w:rsid w:val="00542837"/>
    <w:rsid w:val="005466C2"/>
    <w:rsid w:val="00575E95"/>
    <w:rsid w:val="005920DA"/>
    <w:rsid w:val="005A70CC"/>
    <w:rsid w:val="005B0F1D"/>
    <w:rsid w:val="005B5B5D"/>
    <w:rsid w:val="005C0D54"/>
    <w:rsid w:val="005C2E81"/>
    <w:rsid w:val="005D67DE"/>
    <w:rsid w:val="005E12BE"/>
    <w:rsid w:val="005F756D"/>
    <w:rsid w:val="006048F4"/>
    <w:rsid w:val="00606A15"/>
    <w:rsid w:val="00607D3A"/>
    <w:rsid w:val="00616FDE"/>
    <w:rsid w:val="006318A0"/>
    <w:rsid w:val="00631B3B"/>
    <w:rsid w:val="00640A29"/>
    <w:rsid w:val="006502EB"/>
    <w:rsid w:val="00652415"/>
    <w:rsid w:val="00657BD1"/>
    <w:rsid w:val="006611A5"/>
    <w:rsid w:val="0066335E"/>
    <w:rsid w:val="00696C42"/>
    <w:rsid w:val="006A5D9F"/>
    <w:rsid w:val="006B0630"/>
    <w:rsid w:val="006C2C7A"/>
    <w:rsid w:val="006D4C7C"/>
    <w:rsid w:val="006F09B0"/>
    <w:rsid w:val="007021A7"/>
    <w:rsid w:val="00736051"/>
    <w:rsid w:val="00781995"/>
    <w:rsid w:val="007A5F0B"/>
    <w:rsid w:val="007B6E8B"/>
    <w:rsid w:val="007B7085"/>
    <w:rsid w:val="007D64EB"/>
    <w:rsid w:val="007E4B3B"/>
    <w:rsid w:val="0081116B"/>
    <w:rsid w:val="0082148F"/>
    <w:rsid w:val="008217B1"/>
    <w:rsid w:val="00823F96"/>
    <w:rsid w:val="00826BD6"/>
    <w:rsid w:val="00830689"/>
    <w:rsid w:val="00843B23"/>
    <w:rsid w:val="0084487A"/>
    <w:rsid w:val="00847FEB"/>
    <w:rsid w:val="00852E2E"/>
    <w:rsid w:val="00891AB2"/>
    <w:rsid w:val="00894C6D"/>
    <w:rsid w:val="008A3275"/>
    <w:rsid w:val="008A6D48"/>
    <w:rsid w:val="008B06C8"/>
    <w:rsid w:val="008C783F"/>
    <w:rsid w:val="008D13FB"/>
    <w:rsid w:val="008E54AF"/>
    <w:rsid w:val="008F012D"/>
    <w:rsid w:val="009154BB"/>
    <w:rsid w:val="0092337A"/>
    <w:rsid w:val="00926A2A"/>
    <w:rsid w:val="009308E3"/>
    <w:rsid w:val="00933392"/>
    <w:rsid w:val="00941B0C"/>
    <w:rsid w:val="009500C8"/>
    <w:rsid w:val="00952E75"/>
    <w:rsid w:val="00974A44"/>
    <w:rsid w:val="00984E61"/>
    <w:rsid w:val="009857FE"/>
    <w:rsid w:val="009A554B"/>
    <w:rsid w:val="009C1ED1"/>
    <w:rsid w:val="009D1AF1"/>
    <w:rsid w:val="009D21CA"/>
    <w:rsid w:val="009D3878"/>
    <w:rsid w:val="009D4797"/>
    <w:rsid w:val="009E1429"/>
    <w:rsid w:val="00A01EBD"/>
    <w:rsid w:val="00A302D5"/>
    <w:rsid w:val="00A35B73"/>
    <w:rsid w:val="00A64376"/>
    <w:rsid w:val="00A82826"/>
    <w:rsid w:val="00A9189D"/>
    <w:rsid w:val="00A97FFA"/>
    <w:rsid w:val="00AD4EB5"/>
    <w:rsid w:val="00AD628F"/>
    <w:rsid w:val="00AF4651"/>
    <w:rsid w:val="00B05C8B"/>
    <w:rsid w:val="00B33EAD"/>
    <w:rsid w:val="00B519C6"/>
    <w:rsid w:val="00B61E93"/>
    <w:rsid w:val="00B67D63"/>
    <w:rsid w:val="00B74F7F"/>
    <w:rsid w:val="00B77823"/>
    <w:rsid w:val="00BA6EE7"/>
    <w:rsid w:val="00BB1131"/>
    <w:rsid w:val="00BC0B58"/>
    <w:rsid w:val="00BD2DF1"/>
    <w:rsid w:val="00BE1122"/>
    <w:rsid w:val="00BF2998"/>
    <w:rsid w:val="00BF38A7"/>
    <w:rsid w:val="00BF452D"/>
    <w:rsid w:val="00C00E8B"/>
    <w:rsid w:val="00C143EC"/>
    <w:rsid w:val="00C30812"/>
    <w:rsid w:val="00C438BE"/>
    <w:rsid w:val="00C65D53"/>
    <w:rsid w:val="00C779A1"/>
    <w:rsid w:val="00C81718"/>
    <w:rsid w:val="00C87BCC"/>
    <w:rsid w:val="00C90138"/>
    <w:rsid w:val="00CE3C93"/>
    <w:rsid w:val="00D34E06"/>
    <w:rsid w:val="00D36496"/>
    <w:rsid w:val="00D36E9C"/>
    <w:rsid w:val="00D5190B"/>
    <w:rsid w:val="00D767FC"/>
    <w:rsid w:val="00D76D9D"/>
    <w:rsid w:val="00D95B03"/>
    <w:rsid w:val="00DB3245"/>
    <w:rsid w:val="00DB3F28"/>
    <w:rsid w:val="00DC417C"/>
    <w:rsid w:val="00DC729A"/>
    <w:rsid w:val="00DD2F81"/>
    <w:rsid w:val="00DE3B3B"/>
    <w:rsid w:val="00DE5260"/>
    <w:rsid w:val="00E0349B"/>
    <w:rsid w:val="00E04E11"/>
    <w:rsid w:val="00E36ADA"/>
    <w:rsid w:val="00E408A2"/>
    <w:rsid w:val="00E61CD2"/>
    <w:rsid w:val="00E66E04"/>
    <w:rsid w:val="00E673AF"/>
    <w:rsid w:val="00E94981"/>
    <w:rsid w:val="00EA7C34"/>
    <w:rsid w:val="00EC71EE"/>
    <w:rsid w:val="00EE7B63"/>
    <w:rsid w:val="00F002BE"/>
    <w:rsid w:val="00F00C41"/>
    <w:rsid w:val="00F042A0"/>
    <w:rsid w:val="00F10E03"/>
    <w:rsid w:val="00F117DF"/>
    <w:rsid w:val="00F17C8F"/>
    <w:rsid w:val="00F56FBE"/>
    <w:rsid w:val="00FB061A"/>
    <w:rsid w:val="00FC3438"/>
    <w:rsid w:val="00F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AFD8"/>
  <w15:docId w15:val="{EA9A8BBB-EA76-46B7-BAB6-D3BF42EC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27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327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920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0DA"/>
  </w:style>
  <w:style w:type="paragraph" w:styleId="Stopka">
    <w:name w:val="footer"/>
    <w:basedOn w:val="Normalny"/>
    <w:link w:val="StopkaZnak"/>
    <w:uiPriority w:val="99"/>
    <w:unhideWhenUsed/>
    <w:rsid w:val="005920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0DA"/>
  </w:style>
  <w:style w:type="character" w:styleId="Odwoaniedokomentarza">
    <w:name w:val="annotation reference"/>
    <w:basedOn w:val="Domylnaczcionkaakapitu"/>
    <w:uiPriority w:val="99"/>
    <w:semiHidden/>
    <w:unhideWhenUsed/>
    <w:rsid w:val="00420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9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9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9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B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F452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lusniewska@greatmind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mwiaderek</dc:creator>
  <cp:lastModifiedBy>Ewa Maciejaszek</cp:lastModifiedBy>
  <cp:revision>2</cp:revision>
  <dcterms:created xsi:type="dcterms:W3CDTF">2021-02-03T11:25:00Z</dcterms:created>
  <dcterms:modified xsi:type="dcterms:W3CDTF">2021-02-03T11:25:00Z</dcterms:modified>
</cp:coreProperties>
</file>